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8DDEE4A" w:rsidR="00152A13" w:rsidRPr="00856508" w:rsidRDefault="00E16D5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Imagen Institucional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F0C4A5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63304">
              <w:rPr>
                <w:rFonts w:ascii="Tahoma" w:hAnsi="Tahoma" w:cs="Tahoma"/>
              </w:rPr>
              <w:t>Francisco Javier Molgado Sánchez</w:t>
            </w:r>
          </w:p>
          <w:p w14:paraId="78B28F40" w14:textId="7D9313AB" w:rsidR="00E16D5A" w:rsidRDefault="00527FC7" w:rsidP="00E16D5A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C63304">
              <w:rPr>
                <w:rFonts w:ascii="Tahoma" w:hAnsi="Tahoma" w:cs="Tahoma"/>
                <w:i w:val="0"/>
                <w:color w:val="auto"/>
                <w:szCs w:val="24"/>
              </w:rPr>
              <w:t xml:space="preserve">: </w:t>
            </w:r>
            <w:proofErr w:type="spellStart"/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lvd</w:t>
            </w:r>
            <w:proofErr w:type="spellEnd"/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uis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onaldo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olosio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No.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16D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 C.P. 25298</w:t>
            </w:r>
          </w:p>
          <w:p w14:paraId="752E87D4" w14:textId="057BE844" w:rsidR="00E16D5A" w:rsidRPr="00264FCA" w:rsidRDefault="00E16D5A" w:rsidP="00E16D5A">
            <w:pPr>
              <w:rPr>
                <w:rFonts w:ascii="Tahoma" w:hAnsi="Tahoma" w:cs="Tahoma"/>
              </w:rPr>
            </w:pPr>
            <w:r>
              <w:t xml:space="preserve">                                        </w:t>
            </w:r>
            <w:r>
              <w:t>col</w:t>
            </w:r>
            <w:r w:rsidRPr="00264FCA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Las Torrecillas en </w:t>
            </w:r>
            <w:r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altillo</w:t>
            </w:r>
            <w:r>
              <w:rPr>
                <w:rFonts w:ascii="Tahoma" w:hAnsi="Tahoma" w:cs="Tahoma"/>
              </w:rPr>
              <w:t>, C</w:t>
            </w:r>
            <w:r>
              <w:rPr>
                <w:rFonts w:ascii="Tahoma" w:hAnsi="Tahoma" w:cs="Tahoma"/>
              </w:rPr>
              <w:t>oahuila de Zaragoza</w:t>
            </w:r>
          </w:p>
          <w:p w14:paraId="35A857C4" w14:textId="31D30F8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C63304">
              <w:rPr>
                <w:rFonts w:ascii="Tahoma" w:hAnsi="Tahoma" w:cs="Tahoma"/>
                <w:b/>
                <w:sz w:val="24"/>
                <w:szCs w:val="28"/>
              </w:rPr>
              <w:t>844-438-6260</w:t>
            </w:r>
            <w:r w:rsidR="007A047F">
              <w:rPr>
                <w:rFonts w:ascii="Tahoma" w:hAnsi="Tahoma" w:cs="Tahoma"/>
                <w:b/>
                <w:sz w:val="24"/>
                <w:szCs w:val="28"/>
              </w:rPr>
              <w:t xml:space="preserve"> ext. 199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D743790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633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Ing. </w:t>
            </w:r>
            <w:r w:rsidR="007A04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C633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Sistemas Computacionales</w:t>
            </w:r>
          </w:p>
          <w:p w14:paraId="3E0D423A" w14:textId="7332ADD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633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232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1996 - 2000</w:t>
            </w:r>
          </w:p>
          <w:p w14:paraId="1DB281C4" w14:textId="4490CF65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232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A04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</w:t>
            </w:r>
            <w:r w:rsidR="00E232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Sistemas UAC (</w:t>
            </w:r>
            <w:r w:rsidR="007A04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ahora Facultad; </w:t>
            </w:r>
            <w:r w:rsidR="00E232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UAdeC)</w:t>
            </w:r>
            <w:r w:rsidR="007A04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2B2E700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E23237">
              <w:rPr>
                <w:rFonts w:ascii="Arial" w:hAnsi="Arial" w:cs="Arial"/>
              </w:rPr>
              <w:t>: Tribunal Electoral de Coahuila</w:t>
            </w:r>
          </w:p>
          <w:p w14:paraId="28383F74" w14:textId="048D631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E23237">
              <w:rPr>
                <w:rFonts w:ascii="Arial" w:hAnsi="Arial" w:cs="Arial"/>
              </w:rPr>
              <w:t>: febrero de 2020 – febrero de 2023</w:t>
            </w:r>
          </w:p>
          <w:p w14:paraId="10E7067B" w14:textId="15870788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E23237">
              <w:rPr>
                <w:rFonts w:ascii="Arial" w:hAnsi="Arial" w:cs="Arial"/>
              </w:rPr>
              <w:t>: Auxiliar de Diseño Gráfico</w:t>
            </w:r>
          </w:p>
          <w:p w14:paraId="78389E15" w14:textId="2F1575E1" w:rsidR="00E23237" w:rsidRDefault="00E23237" w:rsidP="00552D21">
            <w:pPr>
              <w:jc w:val="both"/>
              <w:rPr>
                <w:rFonts w:ascii="Arial" w:hAnsi="Arial" w:cs="Arial"/>
              </w:rPr>
            </w:pPr>
          </w:p>
          <w:p w14:paraId="65580217" w14:textId="2989DB84" w:rsidR="00E23237" w:rsidRDefault="00E2323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proofErr w:type="spellStart"/>
            <w:r>
              <w:rPr>
                <w:rFonts w:ascii="Arial" w:hAnsi="Arial" w:cs="Arial"/>
              </w:rPr>
              <w:t>Daimay</w:t>
            </w:r>
            <w:proofErr w:type="spellEnd"/>
            <w:r>
              <w:rPr>
                <w:rFonts w:ascii="Arial" w:hAnsi="Arial" w:cs="Arial"/>
              </w:rPr>
              <w:t xml:space="preserve"> Automotive </w:t>
            </w:r>
            <w:proofErr w:type="spellStart"/>
            <w:r>
              <w:rPr>
                <w:rFonts w:ascii="Arial" w:hAnsi="Arial" w:cs="Arial"/>
              </w:rPr>
              <w:t>Interiors</w:t>
            </w:r>
            <w:proofErr w:type="spellEnd"/>
          </w:p>
          <w:p w14:paraId="28B71848" w14:textId="135744D3" w:rsidR="00E23237" w:rsidRDefault="00E2323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enero 2019 – enero 2020</w:t>
            </w:r>
          </w:p>
          <w:p w14:paraId="15F7FBF1" w14:textId="1E8300FE" w:rsidR="00E23237" w:rsidRDefault="00E2323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Supervisor de Calidad</w:t>
            </w:r>
          </w:p>
          <w:p w14:paraId="4029BFC6" w14:textId="1CAED3CB" w:rsidR="00E23237" w:rsidRDefault="00E23237" w:rsidP="00552D21">
            <w:pPr>
              <w:jc w:val="both"/>
              <w:rPr>
                <w:rFonts w:ascii="Arial" w:hAnsi="Arial" w:cs="Arial"/>
              </w:rPr>
            </w:pPr>
          </w:p>
          <w:p w14:paraId="79FFC372" w14:textId="29053FD2" w:rsidR="00E23237" w:rsidRDefault="00E2323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</w:t>
            </w:r>
          </w:p>
          <w:p w14:paraId="496E253E" w14:textId="69F1854B" w:rsidR="00E23237" w:rsidRDefault="00E2323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</w:t>
            </w:r>
            <w:proofErr w:type="gramStart"/>
            <w:r w:rsidR="007A047F">
              <w:rPr>
                <w:rFonts w:ascii="Arial" w:hAnsi="Arial" w:cs="Arial"/>
              </w:rPr>
              <w:t xml:space="preserve">marzo </w:t>
            </w:r>
            <w:r>
              <w:rPr>
                <w:rFonts w:ascii="Arial" w:hAnsi="Arial" w:cs="Arial"/>
              </w:rPr>
              <w:t xml:space="preserve"> 2017</w:t>
            </w:r>
            <w:proofErr w:type="gramEnd"/>
            <w:r>
              <w:rPr>
                <w:rFonts w:ascii="Arial" w:hAnsi="Arial" w:cs="Arial"/>
              </w:rPr>
              <w:t xml:space="preserve"> –</w:t>
            </w:r>
            <w:r w:rsidR="007A04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agosto 2018</w:t>
            </w:r>
          </w:p>
          <w:p w14:paraId="216872A1" w14:textId="49E21F62" w:rsidR="00E23237" w:rsidRDefault="00E23237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Auxiliar de la Dirección Ejecutiva de Organización Electoral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7170" w14:textId="77777777" w:rsidR="001B0070" w:rsidRDefault="001B0070" w:rsidP="00527FC7">
      <w:pPr>
        <w:spacing w:after="0" w:line="240" w:lineRule="auto"/>
      </w:pPr>
      <w:r>
        <w:separator/>
      </w:r>
    </w:p>
  </w:endnote>
  <w:endnote w:type="continuationSeparator" w:id="0">
    <w:p w14:paraId="333F1E2A" w14:textId="77777777" w:rsidR="001B0070" w:rsidRDefault="001B007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C229" w14:textId="77777777" w:rsidR="001B0070" w:rsidRDefault="001B0070" w:rsidP="00527FC7">
      <w:pPr>
        <w:spacing w:after="0" w:line="240" w:lineRule="auto"/>
      </w:pPr>
      <w:r>
        <w:separator/>
      </w:r>
    </w:p>
  </w:footnote>
  <w:footnote w:type="continuationSeparator" w:id="0">
    <w:p w14:paraId="42C3F545" w14:textId="77777777" w:rsidR="001B0070" w:rsidRDefault="001B007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7384">
    <w:abstractNumId w:val="7"/>
  </w:num>
  <w:num w:numId="2" w16cid:durableId="1777863198">
    <w:abstractNumId w:val="7"/>
  </w:num>
  <w:num w:numId="3" w16cid:durableId="1656571213">
    <w:abstractNumId w:val="6"/>
  </w:num>
  <w:num w:numId="4" w16cid:durableId="1738477068">
    <w:abstractNumId w:val="5"/>
  </w:num>
  <w:num w:numId="5" w16cid:durableId="1482429251">
    <w:abstractNumId w:val="2"/>
  </w:num>
  <w:num w:numId="6" w16cid:durableId="1006714560">
    <w:abstractNumId w:val="3"/>
  </w:num>
  <w:num w:numId="7" w16cid:durableId="2122912924">
    <w:abstractNumId w:val="4"/>
  </w:num>
  <w:num w:numId="8" w16cid:durableId="1909073996">
    <w:abstractNumId w:val="1"/>
  </w:num>
  <w:num w:numId="9" w16cid:durableId="17875061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0070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14F7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047F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3304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6D5A"/>
    <w:rsid w:val="00E226F6"/>
    <w:rsid w:val="00E23237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2023-05-05T19:41:00Z</dcterms:created>
  <dcterms:modified xsi:type="dcterms:W3CDTF">2023-05-05T19:41:00Z</dcterms:modified>
</cp:coreProperties>
</file>